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E3" w:rsidRPr="00F9155B" w:rsidRDefault="0086493A">
      <w:pPr>
        <w:pStyle w:val="BodyText"/>
        <w:spacing w:before="37"/>
        <w:ind w:left="3286"/>
        <w:rPr>
          <w:b/>
        </w:rPr>
      </w:pPr>
      <w:r w:rsidRPr="00F9155B">
        <w:rPr>
          <w:b/>
        </w:rPr>
        <w:t>MAINTENANCE ASSISTANT</w:t>
      </w:r>
    </w:p>
    <w:p w:rsidR="00862EE3" w:rsidRDefault="00862EE3">
      <w:pPr>
        <w:pStyle w:val="BodyText"/>
        <w:ind w:left="0"/>
      </w:pPr>
    </w:p>
    <w:p w:rsidR="00862EE3" w:rsidRDefault="0086493A">
      <w:pPr>
        <w:pStyle w:val="BodyText"/>
        <w:spacing w:before="1" w:line="268" w:lineRule="exact"/>
        <w:ind w:left="123"/>
        <w:jc w:val="both"/>
      </w:pPr>
      <w:r w:rsidRPr="00F9155B">
        <w:rPr>
          <w:b/>
        </w:rPr>
        <w:t>Company:</w:t>
      </w:r>
      <w:r>
        <w:t xml:space="preserve"> Midtown Association (MA)</w:t>
      </w:r>
    </w:p>
    <w:p w:rsidR="00862EE3" w:rsidRDefault="0086493A">
      <w:pPr>
        <w:pStyle w:val="BodyText"/>
        <w:ind w:left="123" w:right="3673"/>
      </w:pPr>
      <w:r w:rsidRPr="00F9155B">
        <w:rPr>
          <w:b/>
        </w:rPr>
        <w:t>Position:</w:t>
      </w:r>
      <w:r>
        <w:t xml:space="preserve"> Maintenance Assistant (Non-Exempt) </w:t>
      </w:r>
      <w:r w:rsidRPr="00F9155B">
        <w:rPr>
          <w:b/>
        </w:rPr>
        <w:t>Supervisor:</w:t>
      </w:r>
      <w:r>
        <w:t xml:space="preserve"> Reports to Maintenance Foreman</w:t>
      </w:r>
    </w:p>
    <w:p w:rsidR="00862EE3" w:rsidRDefault="0086493A">
      <w:pPr>
        <w:pStyle w:val="BodyText"/>
        <w:spacing w:line="267" w:lineRule="exact"/>
        <w:ind w:left="123"/>
        <w:jc w:val="both"/>
      </w:pPr>
      <w:r w:rsidRPr="00F9155B">
        <w:rPr>
          <w:b/>
        </w:rPr>
        <w:t>Location:</w:t>
      </w:r>
      <w:r>
        <w:t xml:space="preserve"> 1401 21</w:t>
      </w:r>
      <w:r>
        <w:rPr>
          <w:vertAlign w:val="superscript"/>
        </w:rPr>
        <w:t>st</w:t>
      </w:r>
      <w:r>
        <w:t xml:space="preserve"> Street, Unit A, Sacramento CA, 95811</w:t>
      </w:r>
    </w:p>
    <w:p w:rsidR="00862EE3" w:rsidRDefault="00862EE3">
      <w:pPr>
        <w:pStyle w:val="BodyText"/>
        <w:ind w:left="0"/>
      </w:pPr>
    </w:p>
    <w:p w:rsidR="00C16720" w:rsidRPr="00794662" w:rsidRDefault="00C16720" w:rsidP="00F9155B">
      <w:pPr>
        <w:ind w:left="90"/>
        <w:jc w:val="both"/>
      </w:pPr>
      <w:r w:rsidRPr="00794662">
        <w:rPr>
          <w:b/>
        </w:rPr>
        <w:t xml:space="preserve">Organization: </w:t>
      </w:r>
      <w:r w:rsidRPr="00794662">
        <w:t xml:space="preserve">The Midtown Association (MA) is a non-profit organization that is making Midtown the center for culture, creativity and vibrancy in Sacramento’s urban core. We were recently selected by our team and the Sacramento Business Journal as one of the Best Places to Work in Sacramento. </w:t>
      </w:r>
    </w:p>
    <w:p w:rsidR="00862EE3" w:rsidRDefault="00862EE3">
      <w:pPr>
        <w:pStyle w:val="BodyText"/>
        <w:ind w:left="0"/>
      </w:pPr>
    </w:p>
    <w:p w:rsidR="00862EE3" w:rsidRDefault="0086493A">
      <w:pPr>
        <w:pStyle w:val="BodyText"/>
        <w:ind w:left="123" w:right="105" w:firstLine="3"/>
        <w:jc w:val="both"/>
      </w:pPr>
      <w:r w:rsidRPr="00F9155B">
        <w:rPr>
          <w:b/>
        </w:rPr>
        <w:t>Our Culture:</w:t>
      </w:r>
      <w:r>
        <w:t xml:space="preserve">  The MA is a small but mighty team governed by a board   of artistic, fast paced and innovative property and business owners.  We attract high- performing, highly ethical employees who truly care about their community. Our team works well together because we hold ourselves accountable to strong project management and complement one another’s strengths. Our office is a beautiful modern storefront with open air meeting space, natural light, room for bike storage and more than 20 restaurants/coffee shops/bars within two</w:t>
      </w:r>
      <w:r>
        <w:rPr>
          <w:spacing w:val="2"/>
        </w:rPr>
        <w:t xml:space="preserve"> </w:t>
      </w:r>
      <w:r>
        <w:t>blocks.</w:t>
      </w:r>
    </w:p>
    <w:p w:rsidR="00862EE3" w:rsidRDefault="00862EE3">
      <w:pPr>
        <w:pStyle w:val="BodyText"/>
        <w:ind w:left="0"/>
      </w:pPr>
    </w:p>
    <w:p w:rsidR="00862EE3" w:rsidRDefault="00282F14">
      <w:pPr>
        <w:pStyle w:val="BodyText"/>
        <w:spacing w:before="1"/>
        <w:ind w:left="123" w:right="107" w:firstLine="3"/>
        <w:jc w:val="both"/>
      </w:pPr>
      <w:r>
        <w:rPr>
          <w:b/>
        </w:rPr>
        <w:t>Position Summary</w:t>
      </w:r>
      <w:r w:rsidR="0086493A" w:rsidRPr="00F9155B">
        <w:rPr>
          <w:b/>
        </w:rPr>
        <w:t>:</w:t>
      </w:r>
      <w:r w:rsidR="0086493A">
        <w:t xml:space="preserve"> Work to complete required duties for the Clean &amp; Safe program within Property Business Improvement District (PBID), such as removal of graffiti, removal of abandoned camps, litter clean-up, power washing, removal and clean-up of bio-hazards and human waste, removal of fallen leaves and minor landscaping clean-up, as well as assist in the execution and implementation of special events that take place within the district of Midtown Sacramento PBID. Assistants should fulfill the tasks assigned to them with attention to detail, speed and a customer service attitude. When tasks are completed, they should be self-directed and find the next important task.</w:t>
      </w:r>
    </w:p>
    <w:p w:rsidR="00862EE3" w:rsidRDefault="00862EE3">
      <w:pPr>
        <w:pStyle w:val="BodyText"/>
        <w:ind w:left="0"/>
      </w:pPr>
    </w:p>
    <w:p w:rsidR="00862EE3" w:rsidRDefault="0086493A">
      <w:pPr>
        <w:pStyle w:val="BodyText"/>
        <w:ind w:left="123" w:right="104" w:firstLine="3"/>
        <w:jc w:val="both"/>
      </w:pPr>
      <w:r w:rsidRPr="00F9155B">
        <w:rPr>
          <w:b/>
        </w:rPr>
        <w:t>Basic Employment Qualifications and Requirements:</w:t>
      </w:r>
      <w:r>
        <w:t xml:space="preserve"> Candidates should have </w:t>
      </w:r>
      <w:r w:rsidR="00783F98">
        <w:rPr>
          <w:rFonts w:eastAsia="Times New Roman"/>
        </w:rPr>
        <w:t>e</w:t>
      </w:r>
      <w:r w:rsidR="00783F98" w:rsidRPr="004A7EDC">
        <w:rPr>
          <w:rFonts w:eastAsia="Times New Roman"/>
        </w:rPr>
        <w:t xml:space="preserve">xperience with email programs, </w:t>
      </w:r>
      <w:r>
        <w:t xml:space="preserve">experience operating a commercial grade pressure washer, as well as towing a trailer and operating oversized equipment. Experience with Word Processing and email programs, the ability to speak and read English, the ability to lift up to 75 pounds, and be able to remain on their feet outdoors for up to </w:t>
      </w:r>
      <w:r w:rsidR="00282F14">
        <w:t>10 hours per day in potentially inclement weather</w:t>
      </w:r>
      <w:r>
        <w:t xml:space="preserve">.  All </w:t>
      </w:r>
      <w:r w:rsidR="00282F14">
        <w:t>candidates should anticipate</w:t>
      </w:r>
      <w:r>
        <w:t xml:space="preserve"> pre-employment background checks, driving record checks, and drug screening with the potential for on-going drug screening based on job tasks. High school diploma or GED is required. Reliable transportation is required. Clean DMV driving record is</w:t>
      </w:r>
      <w:r>
        <w:rPr>
          <w:spacing w:val="-13"/>
        </w:rPr>
        <w:t xml:space="preserve"> </w:t>
      </w:r>
      <w:r>
        <w:t>required.</w:t>
      </w:r>
    </w:p>
    <w:p w:rsidR="00862EE3" w:rsidRDefault="00862EE3">
      <w:pPr>
        <w:pStyle w:val="BodyText"/>
        <w:spacing w:before="12"/>
        <w:ind w:left="0"/>
        <w:rPr>
          <w:sz w:val="21"/>
        </w:rPr>
      </w:pPr>
    </w:p>
    <w:p w:rsidR="00862EE3" w:rsidRDefault="0086493A">
      <w:pPr>
        <w:pStyle w:val="BodyText"/>
        <w:ind w:left="123" w:right="106" w:firstLine="3"/>
        <w:jc w:val="both"/>
      </w:pPr>
      <w:r w:rsidRPr="00F9155B">
        <w:rPr>
          <w:b/>
        </w:rPr>
        <w:t>Work Environment:</w:t>
      </w:r>
      <w:r>
        <w:t xml:space="preserve"> The work environment is located primarily outside and consists </w:t>
      </w:r>
      <w:r w:rsidR="00282F14">
        <w:t>of completing</w:t>
      </w:r>
      <w:r>
        <w:t xml:space="preserve"> tasks involving exterior building maintenance, including graffiti </w:t>
      </w:r>
      <w:r w:rsidR="00282F14">
        <w:t>removal and</w:t>
      </w:r>
      <w:r>
        <w:t xml:space="preserve"> </w:t>
      </w:r>
      <w:r w:rsidR="00282F14">
        <w:t>biohazard abatement</w:t>
      </w:r>
      <w:r>
        <w:t xml:space="preserve">.  </w:t>
      </w:r>
      <w:r w:rsidR="00282F14">
        <w:t>Additional tasks include cleaning of walkways, street gutters</w:t>
      </w:r>
      <w:r>
        <w:t>, alleyways and trash removal. Conditions range from working outside in all types of inclement weather. Some work will involve hazardous and unsanitary conditions. Must be able to work around varying degrees of noise. Interruptions of work are routine. Flexibility and patience are required. Must be self-motivated and able to complete job assignments without direct supervision. Must be able to work under stressful conditions.</w:t>
      </w:r>
    </w:p>
    <w:p w:rsidR="00862EE3" w:rsidRDefault="00862EE3">
      <w:pPr>
        <w:jc w:val="both"/>
        <w:sectPr w:rsidR="00862EE3">
          <w:footerReference w:type="default" r:id="rId7"/>
          <w:type w:val="continuous"/>
          <w:pgSz w:w="12240" w:h="15840"/>
          <w:pgMar w:top="1400" w:right="1680" w:bottom="1440" w:left="1680" w:header="720" w:footer="1258" w:gutter="0"/>
          <w:cols w:space="720"/>
        </w:sectPr>
      </w:pPr>
    </w:p>
    <w:p w:rsidR="00282F14" w:rsidRDefault="00282F14" w:rsidP="00282F14">
      <w:pPr>
        <w:pStyle w:val="BodyText"/>
        <w:ind w:left="117" w:right="107" w:firstLine="3"/>
        <w:jc w:val="both"/>
        <w:rPr>
          <w:b/>
        </w:rPr>
      </w:pPr>
      <w:r w:rsidRPr="00F9155B">
        <w:rPr>
          <w:b/>
        </w:rPr>
        <w:lastRenderedPageBreak/>
        <w:t>Benefits</w:t>
      </w:r>
      <w:r>
        <w:rPr>
          <w:b/>
        </w:rPr>
        <w:t>:</w:t>
      </w:r>
    </w:p>
    <w:p w:rsidR="009232C9" w:rsidRDefault="00282F14" w:rsidP="00282F14">
      <w:pPr>
        <w:pStyle w:val="BodyText"/>
        <w:ind w:left="117" w:right="107" w:firstLine="3"/>
        <w:jc w:val="both"/>
      </w:pPr>
      <w:r>
        <w:t xml:space="preserve"> This is a full time non-exempt, hourly position. Schedule is Monday through Saturday, between the hours of 7am-9pm, with some variations for special events. Eligible for benefits after introductory period; 401k with match, Sick Time, Flex-spend account, Life insurance, Parking, Holiday pay. </w:t>
      </w:r>
    </w:p>
    <w:p w:rsidR="009232C9" w:rsidRDefault="009232C9" w:rsidP="00282F14">
      <w:pPr>
        <w:pStyle w:val="BodyText"/>
        <w:ind w:left="117" w:right="107" w:firstLine="3"/>
        <w:jc w:val="both"/>
      </w:pPr>
    </w:p>
    <w:p w:rsidR="00282F14" w:rsidRDefault="00282F14" w:rsidP="00282F14">
      <w:pPr>
        <w:pStyle w:val="BodyText"/>
        <w:ind w:left="117" w:right="107" w:firstLine="3"/>
        <w:jc w:val="both"/>
      </w:pPr>
      <w:r w:rsidRPr="00282F14">
        <w:t>Hourly:</w:t>
      </w:r>
      <w:r>
        <w:t xml:space="preserve"> $</w:t>
      </w:r>
      <w:r w:rsidR="003F1648">
        <w:t>15</w:t>
      </w:r>
      <w:r w:rsidR="009232C9">
        <w:t>.75</w:t>
      </w:r>
    </w:p>
    <w:p w:rsidR="00862EE3" w:rsidRDefault="00862EE3">
      <w:pPr>
        <w:pStyle w:val="BodyText"/>
        <w:spacing w:before="3"/>
        <w:ind w:left="0"/>
        <w:rPr>
          <w:sz w:val="12"/>
        </w:rPr>
      </w:pPr>
    </w:p>
    <w:p w:rsidR="00282F14" w:rsidRDefault="00282F14">
      <w:pPr>
        <w:pStyle w:val="BodyText"/>
        <w:spacing w:before="3"/>
        <w:ind w:left="0"/>
        <w:rPr>
          <w:sz w:val="12"/>
        </w:rPr>
      </w:pPr>
    </w:p>
    <w:p w:rsidR="00862EE3" w:rsidRPr="00F9155B" w:rsidRDefault="0086493A">
      <w:pPr>
        <w:pStyle w:val="BodyText"/>
        <w:spacing w:before="56"/>
        <w:ind w:left="120"/>
        <w:rPr>
          <w:b/>
        </w:rPr>
      </w:pPr>
      <w:r w:rsidRPr="00F9155B">
        <w:rPr>
          <w:b/>
        </w:rPr>
        <w:t>Essential Duties &amp; Responsibilities:</w:t>
      </w:r>
    </w:p>
    <w:p w:rsidR="00862EE3" w:rsidRDefault="0086493A">
      <w:pPr>
        <w:pStyle w:val="ListParagraph"/>
        <w:numPr>
          <w:ilvl w:val="0"/>
          <w:numId w:val="1"/>
        </w:numPr>
        <w:tabs>
          <w:tab w:val="left" w:pos="840"/>
          <w:tab w:val="left" w:pos="841"/>
        </w:tabs>
        <w:spacing w:before="1"/>
        <w:ind w:right="115"/>
      </w:pPr>
      <w:r>
        <w:t>Demonstrate</w:t>
      </w:r>
      <w:r>
        <w:rPr>
          <w:spacing w:val="-14"/>
        </w:rPr>
        <w:t xml:space="preserve"> </w:t>
      </w:r>
      <w:r>
        <w:t>an</w:t>
      </w:r>
      <w:r>
        <w:rPr>
          <w:spacing w:val="-13"/>
        </w:rPr>
        <w:t xml:space="preserve"> </w:t>
      </w:r>
      <w:r>
        <w:t>ability</w:t>
      </w:r>
      <w:r>
        <w:rPr>
          <w:spacing w:val="-13"/>
        </w:rPr>
        <w:t xml:space="preserve"> </w:t>
      </w:r>
      <w:r>
        <w:t>to</w:t>
      </w:r>
      <w:r>
        <w:rPr>
          <w:spacing w:val="-14"/>
        </w:rPr>
        <w:t xml:space="preserve"> </w:t>
      </w:r>
      <w:r>
        <w:t>follow</w:t>
      </w:r>
      <w:r>
        <w:rPr>
          <w:spacing w:val="-12"/>
        </w:rPr>
        <w:t xml:space="preserve"> </w:t>
      </w:r>
      <w:r>
        <w:t>detailed</w:t>
      </w:r>
      <w:r>
        <w:rPr>
          <w:spacing w:val="-9"/>
        </w:rPr>
        <w:t xml:space="preserve"> </w:t>
      </w:r>
      <w:r>
        <w:t>maintenance</w:t>
      </w:r>
      <w:r>
        <w:rPr>
          <w:spacing w:val="-15"/>
        </w:rPr>
        <w:t xml:space="preserve"> </w:t>
      </w:r>
      <w:r>
        <w:t>routes</w:t>
      </w:r>
      <w:r>
        <w:rPr>
          <w:spacing w:val="-11"/>
        </w:rPr>
        <w:t xml:space="preserve"> </w:t>
      </w:r>
      <w:r>
        <w:t>and</w:t>
      </w:r>
      <w:r>
        <w:rPr>
          <w:spacing w:val="-13"/>
        </w:rPr>
        <w:t xml:space="preserve"> </w:t>
      </w:r>
      <w:r>
        <w:t>schedules</w:t>
      </w:r>
      <w:r>
        <w:rPr>
          <w:spacing w:val="-14"/>
        </w:rPr>
        <w:t xml:space="preserve"> </w:t>
      </w:r>
      <w:r>
        <w:t>as</w:t>
      </w:r>
      <w:r>
        <w:rPr>
          <w:spacing w:val="-13"/>
        </w:rPr>
        <w:t xml:space="preserve"> </w:t>
      </w:r>
      <w:r>
        <w:t>established by Maintenance</w:t>
      </w:r>
      <w:r>
        <w:rPr>
          <w:spacing w:val="-3"/>
        </w:rPr>
        <w:t xml:space="preserve"> </w:t>
      </w:r>
      <w:r>
        <w:t>Foreman</w:t>
      </w:r>
    </w:p>
    <w:p w:rsidR="00862EE3" w:rsidRDefault="0086493A">
      <w:pPr>
        <w:pStyle w:val="ListParagraph"/>
        <w:numPr>
          <w:ilvl w:val="0"/>
          <w:numId w:val="1"/>
        </w:numPr>
        <w:tabs>
          <w:tab w:val="left" w:pos="840"/>
          <w:tab w:val="left" w:pos="841"/>
        </w:tabs>
        <w:spacing w:line="267" w:lineRule="exact"/>
      </w:pPr>
      <w:r>
        <w:t>Ability to operate commercial grade pressure washing equipment and towing</w:t>
      </w:r>
      <w:r>
        <w:rPr>
          <w:spacing w:val="-13"/>
        </w:rPr>
        <w:t xml:space="preserve"> </w:t>
      </w:r>
      <w:r>
        <w:t>trailer</w:t>
      </w:r>
    </w:p>
    <w:p w:rsidR="00862EE3" w:rsidRDefault="0086493A">
      <w:pPr>
        <w:pStyle w:val="ListParagraph"/>
        <w:numPr>
          <w:ilvl w:val="0"/>
          <w:numId w:val="1"/>
        </w:numPr>
        <w:tabs>
          <w:tab w:val="left" w:pos="840"/>
          <w:tab w:val="left" w:pos="841"/>
        </w:tabs>
        <w:spacing w:line="267" w:lineRule="exact"/>
      </w:pPr>
      <w:r>
        <w:t>Ability to routinely communicate professionally with property and business</w:t>
      </w:r>
      <w:r>
        <w:rPr>
          <w:spacing w:val="-10"/>
        </w:rPr>
        <w:t xml:space="preserve"> </w:t>
      </w:r>
      <w:r>
        <w:t>owners</w:t>
      </w:r>
    </w:p>
    <w:p w:rsidR="00862EE3" w:rsidRDefault="0086493A">
      <w:pPr>
        <w:pStyle w:val="ListParagraph"/>
        <w:numPr>
          <w:ilvl w:val="0"/>
          <w:numId w:val="1"/>
        </w:numPr>
        <w:tabs>
          <w:tab w:val="left" w:pos="840"/>
          <w:tab w:val="left" w:pos="841"/>
        </w:tabs>
      </w:pPr>
      <w:r>
        <w:t>Respond in a timely manner to all maintenance service calls within the PBID</w:t>
      </w:r>
      <w:r>
        <w:rPr>
          <w:spacing w:val="-16"/>
        </w:rPr>
        <w:t xml:space="preserve"> </w:t>
      </w:r>
      <w:r>
        <w:t>boundaries</w:t>
      </w:r>
    </w:p>
    <w:p w:rsidR="00862EE3" w:rsidRDefault="0086493A">
      <w:pPr>
        <w:pStyle w:val="ListParagraph"/>
        <w:numPr>
          <w:ilvl w:val="0"/>
          <w:numId w:val="1"/>
        </w:numPr>
        <w:tabs>
          <w:tab w:val="left" w:pos="840"/>
          <w:tab w:val="left" w:pos="841"/>
        </w:tabs>
        <w:spacing w:before="1"/>
      </w:pPr>
      <w:r>
        <w:t>Assist maintenance team members with clean-up of homeless</w:t>
      </w:r>
      <w:r>
        <w:rPr>
          <w:spacing w:val="-11"/>
        </w:rPr>
        <w:t xml:space="preserve"> </w:t>
      </w:r>
      <w:r>
        <w:t>encampments</w:t>
      </w:r>
    </w:p>
    <w:p w:rsidR="00862EE3" w:rsidRDefault="0086493A">
      <w:pPr>
        <w:pStyle w:val="ListParagraph"/>
        <w:numPr>
          <w:ilvl w:val="0"/>
          <w:numId w:val="1"/>
        </w:numPr>
        <w:tabs>
          <w:tab w:val="left" w:pos="840"/>
          <w:tab w:val="left" w:pos="841"/>
        </w:tabs>
      </w:pPr>
      <w:r>
        <w:t>Assist in breakdown of our Midtown Farmers Market on</w:t>
      </w:r>
      <w:r>
        <w:rPr>
          <w:spacing w:val="-10"/>
        </w:rPr>
        <w:t xml:space="preserve"> </w:t>
      </w:r>
      <w:r>
        <w:t>Saturdays</w:t>
      </w:r>
    </w:p>
    <w:p w:rsidR="00862EE3" w:rsidRDefault="0086493A">
      <w:pPr>
        <w:pStyle w:val="ListParagraph"/>
        <w:numPr>
          <w:ilvl w:val="0"/>
          <w:numId w:val="1"/>
        </w:numPr>
        <w:tabs>
          <w:tab w:val="left" w:pos="840"/>
          <w:tab w:val="left" w:pos="841"/>
        </w:tabs>
      </w:pPr>
      <w:r>
        <w:t>Work cooperatively with colleagues, program managers, and</w:t>
      </w:r>
      <w:r>
        <w:rPr>
          <w:spacing w:val="-8"/>
        </w:rPr>
        <w:t xml:space="preserve"> </w:t>
      </w:r>
      <w:r>
        <w:t>stakeholders</w:t>
      </w:r>
    </w:p>
    <w:p w:rsidR="00862EE3" w:rsidRDefault="0086493A">
      <w:pPr>
        <w:pStyle w:val="ListParagraph"/>
        <w:numPr>
          <w:ilvl w:val="0"/>
          <w:numId w:val="1"/>
        </w:numPr>
        <w:tabs>
          <w:tab w:val="left" w:pos="840"/>
          <w:tab w:val="left" w:pos="841"/>
        </w:tabs>
        <w:ind w:right="118"/>
      </w:pPr>
      <w:r>
        <w:t>Manual physical labor, with or without reasonable accommodation, lifting and moving materials equipment and supplies up to 75lbs with</w:t>
      </w:r>
      <w:r>
        <w:rPr>
          <w:spacing w:val="-11"/>
        </w:rPr>
        <w:t xml:space="preserve"> </w:t>
      </w:r>
      <w:r>
        <w:t>assistance</w:t>
      </w:r>
    </w:p>
    <w:p w:rsidR="00862EE3" w:rsidRDefault="0086493A">
      <w:pPr>
        <w:pStyle w:val="ListParagraph"/>
        <w:numPr>
          <w:ilvl w:val="0"/>
          <w:numId w:val="1"/>
        </w:numPr>
        <w:tabs>
          <w:tab w:val="left" w:pos="840"/>
          <w:tab w:val="left" w:pos="841"/>
        </w:tabs>
        <w:spacing w:before="1"/>
      </w:pPr>
      <w:r>
        <w:t>Demonstrate ethical</w:t>
      </w:r>
      <w:r>
        <w:rPr>
          <w:spacing w:val="-4"/>
        </w:rPr>
        <w:t xml:space="preserve"> </w:t>
      </w:r>
      <w:r>
        <w:t>behavior</w:t>
      </w:r>
    </w:p>
    <w:p w:rsidR="00862EE3" w:rsidRDefault="0086493A">
      <w:pPr>
        <w:pStyle w:val="ListParagraph"/>
        <w:numPr>
          <w:ilvl w:val="0"/>
          <w:numId w:val="1"/>
        </w:numPr>
        <w:tabs>
          <w:tab w:val="left" w:pos="840"/>
          <w:tab w:val="left" w:pos="841"/>
        </w:tabs>
        <w:spacing w:before="1"/>
      </w:pPr>
      <w:r>
        <w:t>Thoroughly document all work activity through Geo-Pal</w:t>
      </w:r>
      <w:r>
        <w:rPr>
          <w:spacing w:val="-3"/>
        </w:rPr>
        <w:t xml:space="preserve"> </w:t>
      </w:r>
      <w:r>
        <w:t>software</w:t>
      </w:r>
    </w:p>
    <w:p w:rsidR="00862EE3" w:rsidRDefault="0086493A">
      <w:pPr>
        <w:pStyle w:val="ListParagraph"/>
        <w:numPr>
          <w:ilvl w:val="0"/>
          <w:numId w:val="1"/>
        </w:numPr>
        <w:tabs>
          <w:tab w:val="left" w:pos="840"/>
          <w:tab w:val="left" w:pos="841"/>
        </w:tabs>
        <w:spacing w:before="2" w:line="237" w:lineRule="auto"/>
        <w:ind w:right="114"/>
      </w:pPr>
      <w:r>
        <w:t>Report any unsafe conditions or operational issues to Maintenance Foreman and follow OSHA</w:t>
      </w:r>
      <w:r>
        <w:rPr>
          <w:spacing w:val="-3"/>
        </w:rPr>
        <w:t xml:space="preserve"> </w:t>
      </w:r>
      <w:r>
        <w:t>procedures</w:t>
      </w:r>
    </w:p>
    <w:p w:rsidR="00862EE3" w:rsidRDefault="0086493A">
      <w:pPr>
        <w:pStyle w:val="ListParagraph"/>
        <w:numPr>
          <w:ilvl w:val="0"/>
          <w:numId w:val="1"/>
        </w:numPr>
        <w:tabs>
          <w:tab w:val="left" w:pos="840"/>
          <w:tab w:val="left" w:pos="841"/>
        </w:tabs>
        <w:spacing w:before="1"/>
      </w:pPr>
      <w:r>
        <w:t>Provide event and programming assistance as</w:t>
      </w:r>
      <w:r>
        <w:rPr>
          <w:spacing w:val="-5"/>
        </w:rPr>
        <w:t xml:space="preserve"> </w:t>
      </w:r>
      <w:r>
        <w:t>assigned</w:t>
      </w:r>
    </w:p>
    <w:p w:rsidR="00862EE3" w:rsidRDefault="0086493A">
      <w:pPr>
        <w:pStyle w:val="ListParagraph"/>
        <w:numPr>
          <w:ilvl w:val="0"/>
          <w:numId w:val="1"/>
        </w:numPr>
        <w:tabs>
          <w:tab w:val="left" w:pos="840"/>
          <w:tab w:val="left" w:pos="841"/>
        </w:tabs>
        <w:spacing w:before="1"/>
        <w:ind w:right="114"/>
      </w:pPr>
      <w:r>
        <w:t>Maintain assigned uniforms, equipment, tools, shop area and maintenance offices in operable, safe and organized</w:t>
      </w:r>
      <w:r>
        <w:rPr>
          <w:spacing w:val="-1"/>
        </w:rPr>
        <w:t xml:space="preserve"> </w:t>
      </w:r>
      <w:r>
        <w:t>conditions</w:t>
      </w:r>
    </w:p>
    <w:p w:rsidR="00862EE3" w:rsidRDefault="0086493A">
      <w:pPr>
        <w:pStyle w:val="ListParagraph"/>
        <w:numPr>
          <w:ilvl w:val="0"/>
          <w:numId w:val="1"/>
        </w:numPr>
        <w:tabs>
          <w:tab w:val="left" w:pos="840"/>
          <w:tab w:val="left" w:pos="841"/>
        </w:tabs>
        <w:ind w:right="114"/>
      </w:pPr>
      <w:r>
        <w:t>Repeatedly follow all safety protocols when cleaning and disposing of bio-hazards and other dangerous materials</w:t>
      </w:r>
    </w:p>
    <w:p w:rsidR="00862EE3" w:rsidRDefault="0086493A">
      <w:pPr>
        <w:pStyle w:val="ListParagraph"/>
        <w:numPr>
          <w:ilvl w:val="0"/>
          <w:numId w:val="1"/>
        </w:numPr>
        <w:tabs>
          <w:tab w:val="left" w:pos="840"/>
          <w:tab w:val="left" w:pos="841"/>
        </w:tabs>
        <w:spacing w:before="1"/>
      </w:pPr>
      <w:r>
        <w:t>Maintain vehicle, facilities and equipment security at all</w:t>
      </w:r>
      <w:r>
        <w:rPr>
          <w:spacing w:val="-4"/>
        </w:rPr>
        <w:t xml:space="preserve"> </w:t>
      </w:r>
      <w:r>
        <w:t>times</w:t>
      </w:r>
    </w:p>
    <w:p w:rsidR="00862EE3" w:rsidRDefault="0086493A">
      <w:pPr>
        <w:pStyle w:val="ListParagraph"/>
        <w:numPr>
          <w:ilvl w:val="0"/>
          <w:numId w:val="1"/>
        </w:numPr>
        <w:tabs>
          <w:tab w:val="left" w:pos="840"/>
          <w:tab w:val="left" w:pos="841"/>
        </w:tabs>
      </w:pPr>
      <w:r>
        <w:t>Other duties as</w:t>
      </w:r>
      <w:r>
        <w:rPr>
          <w:spacing w:val="-2"/>
        </w:rPr>
        <w:t xml:space="preserve"> </w:t>
      </w:r>
      <w:r>
        <w:t>assigned</w:t>
      </w:r>
    </w:p>
    <w:p w:rsidR="00862EE3" w:rsidRDefault="00862EE3">
      <w:pPr>
        <w:pStyle w:val="BodyText"/>
        <w:ind w:left="0"/>
      </w:pPr>
    </w:p>
    <w:p w:rsidR="00862EE3" w:rsidRDefault="00862EE3">
      <w:pPr>
        <w:pStyle w:val="BodyText"/>
        <w:ind w:left="0"/>
      </w:pPr>
    </w:p>
    <w:p w:rsidR="00862EE3" w:rsidRDefault="0086493A">
      <w:pPr>
        <w:pStyle w:val="BodyText"/>
        <w:spacing w:line="480" w:lineRule="auto"/>
        <w:ind w:left="120" w:right="196"/>
      </w:pPr>
      <w:r>
        <w:t>Midtown Association is an Equal Opportunity Employer (EOE).</w:t>
      </w:r>
    </w:p>
    <w:p w:rsidR="00845EB9" w:rsidRDefault="00845EB9">
      <w:pPr>
        <w:pStyle w:val="BodyText"/>
        <w:spacing w:line="480" w:lineRule="auto"/>
        <w:ind w:left="120" w:right="196"/>
      </w:pPr>
      <w:r>
        <w:t xml:space="preserve">Apply: </w:t>
      </w:r>
      <w:hyperlink r:id="rId8" w:history="1">
        <w:r w:rsidRPr="00845EB9">
          <w:rPr>
            <w:color w:val="0563C1"/>
            <w:u w:val="single"/>
          </w:rPr>
          <w:t>https://midtown-association.rippling-ats.com/</w:t>
        </w:r>
      </w:hyperlink>
    </w:p>
    <w:p w:rsidR="00845EB9" w:rsidRDefault="00845EB9">
      <w:pPr>
        <w:pStyle w:val="BodyText"/>
        <w:spacing w:line="480" w:lineRule="auto"/>
        <w:ind w:left="120" w:right="196"/>
      </w:pPr>
      <w:bookmarkStart w:id="0" w:name="_GoBack"/>
      <w:bookmarkEnd w:id="0"/>
    </w:p>
    <w:sectPr w:rsidR="00845EB9">
      <w:pgSz w:w="12240" w:h="15840"/>
      <w:pgMar w:top="1500" w:right="1680" w:bottom="1440" w:left="1680" w:header="0" w:footer="1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9A" w:rsidRDefault="00D2509A">
      <w:r>
        <w:separator/>
      </w:r>
    </w:p>
  </w:endnote>
  <w:endnote w:type="continuationSeparator" w:id="0">
    <w:p w:rsidR="00D2509A" w:rsidRDefault="00D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E3" w:rsidRDefault="0086493A">
    <w:pPr>
      <w:pStyle w:val="BodyText"/>
      <w:spacing w:line="14" w:lineRule="auto"/>
      <w:ind w:left="0"/>
      <w:rPr>
        <w:sz w:val="20"/>
      </w:rPr>
    </w:pPr>
    <w:r>
      <w:rPr>
        <w:noProof/>
        <w:lang w:bidi="ar-SA"/>
      </w:rPr>
      <w:drawing>
        <wp:anchor distT="0" distB="0" distL="0" distR="0" simplePos="0" relativeHeight="268432559" behindDoc="1" locked="0" layoutInCell="1" allowOverlap="1">
          <wp:simplePos x="0" y="0"/>
          <wp:positionH relativeFrom="page">
            <wp:posOffset>0</wp:posOffset>
          </wp:positionH>
          <wp:positionV relativeFrom="page">
            <wp:posOffset>9132346</wp:posOffset>
          </wp:positionV>
          <wp:extent cx="7772400" cy="9203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9203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9A" w:rsidRDefault="00D2509A">
      <w:r>
        <w:separator/>
      </w:r>
    </w:p>
  </w:footnote>
  <w:footnote w:type="continuationSeparator" w:id="0">
    <w:p w:rsidR="00D2509A" w:rsidRDefault="00D2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27A3"/>
    <w:multiLevelType w:val="hybridMultilevel"/>
    <w:tmpl w:val="94888CAE"/>
    <w:lvl w:ilvl="0" w:tplc="530E9FF0">
      <w:numFmt w:val="bullet"/>
      <w:lvlText w:val="•"/>
      <w:lvlJc w:val="left"/>
      <w:pPr>
        <w:ind w:left="840" w:hanging="720"/>
      </w:pPr>
      <w:rPr>
        <w:rFonts w:ascii="Calibri Light" w:eastAsia="Calibri Light" w:hAnsi="Calibri Light" w:cs="Calibri Light" w:hint="default"/>
        <w:w w:val="100"/>
        <w:sz w:val="22"/>
        <w:szCs w:val="22"/>
        <w:lang w:val="en-US" w:eastAsia="en-US" w:bidi="en-US"/>
      </w:rPr>
    </w:lvl>
    <w:lvl w:ilvl="1" w:tplc="6124FD04">
      <w:numFmt w:val="bullet"/>
      <w:lvlText w:val="•"/>
      <w:lvlJc w:val="left"/>
      <w:pPr>
        <w:ind w:left="1644" w:hanging="720"/>
      </w:pPr>
      <w:rPr>
        <w:rFonts w:hint="default"/>
        <w:lang w:val="en-US" w:eastAsia="en-US" w:bidi="en-US"/>
      </w:rPr>
    </w:lvl>
    <w:lvl w:ilvl="2" w:tplc="07B63842">
      <w:numFmt w:val="bullet"/>
      <w:lvlText w:val="•"/>
      <w:lvlJc w:val="left"/>
      <w:pPr>
        <w:ind w:left="2448" w:hanging="720"/>
      </w:pPr>
      <w:rPr>
        <w:rFonts w:hint="default"/>
        <w:lang w:val="en-US" w:eastAsia="en-US" w:bidi="en-US"/>
      </w:rPr>
    </w:lvl>
    <w:lvl w:ilvl="3" w:tplc="A9BAB726">
      <w:numFmt w:val="bullet"/>
      <w:lvlText w:val="•"/>
      <w:lvlJc w:val="left"/>
      <w:pPr>
        <w:ind w:left="3252" w:hanging="720"/>
      </w:pPr>
      <w:rPr>
        <w:rFonts w:hint="default"/>
        <w:lang w:val="en-US" w:eastAsia="en-US" w:bidi="en-US"/>
      </w:rPr>
    </w:lvl>
    <w:lvl w:ilvl="4" w:tplc="B8448C80">
      <w:numFmt w:val="bullet"/>
      <w:lvlText w:val="•"/>
      <w:lvlJc w:val="left"/>
      <w:pPr>
        <w:ind w:left="4056" w:hanging="720"/>
      </w:pPr>
      <w:rPr>
        <w:rFonts w:hint="default"/>
        <w:lang w:val="en-US" w:eastAsia="en-US" w:bidi="en-US"/>
      </w:rPr>
    </w:lvl>
    <w:lvl w:ilvl="5" w:tplc="B4D6F69C">
      <w:numFmt w:val="bullet"/>
      <w:lvlText w:val="•"/>
      <w:lvlJc w:val="left"/>
      <w:pPr>
        <w:ind w:left="4860" w:hanging="720"/>
      </w:pPr>
      <w:rPr>
        <w:rFonts w:hint="default"/>
        <w:lang w:val="en-US" w:eastAsia="en-US" w:bidi="en-US"/>
      </w:rPr>
    </w:lvl>
    <w:lvl w:ilvl="6" w:tplc="50A64E5E">
      <w:numFmt w:val="bullet"/>
      <w:lvlText w:val="•"/>
      <w:lvlJc w:val="left"/>
      <w:pPr>
        <w:ind w:left="5664" w:hanging="720"/>
      </w:pPr>
      <w:rPr>
        <w:rFonts w:hint="default"/>
        <w:lang w:val="en-US" w:eastAsia="en-US" w:bidi="en-US"/>
      </w:rPr>
    </w:lvl>
    <w:lvl w:ilvl="7" w:tplc="BFB4DDFE">
      <w:numFmt w:val="bullet"/>
      <w:lvlText w:val="•"/>
      <w:lvlJc w:val="left"/>
      <w:pPr>
        <w:ind w:left="6468" w:hanging="720"/>
      </w:pPr>
      <w:rPr>
        <w:rFonts w:hint="default"/>
        <w:lang w:val="en-US" w:eastAsia="en-US" w:bidi="en-US"/>
      </w:rPr>
    </w:lvl>
    <w:lvl w:ilvl="8" w:tplc="DEEED774">
      <w:numFmt w:val="bullet"/>
      <w:lvlText w:val="•"/>
      <w:lvlJc w:val="left"/>
      <w:pPr>
        <w:ind w:left="727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xNrE0szQwNzdQ0lEKTi0uzszPAykwrAUAzm3JbiwAAAA="/>
  </w:docVars>
  <w:rsids>
    <w:rsidRoot w:val="00862EE3"/>
    <w:rsid w:val="00282F14"/>
    <w:rsid w:val="003F1648"/>
    <w:rsid w:val="006E0720"/>
    <w:rsid w:val="00783F98"/>
    <w:rsid w:val="00845EB9"/>
    <w:rsid w:val="00862EE3"/>
    <w:rsid w:val="0086493A"/>
    <w:rsid w:val="009232C9"/>
    <w:rsid w:val="00975008"/>
    <w:rsid w:val="00C16720"/>
    <w:rsid w:val="00D2509A"/>
    <w:rsid w:val="00F9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08553-9161-470B-B23F-1B9946E0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2F14"/>
    <w:pPr>
      <w:tabs>
        <w:tab w:val="center" w:pos="4680"/>
        <w:tab w:val="right" w:pos="9360"/>
      </w:tabs>
    </w:pPr>
  </w:style>
  <w:style w:type="character" w:customStyle="1" w:styleId="HeaderChar">
    <w:name w:val="Header Char"/>
    <w:basedOn w:val="DefaultParagraphFont"/>
    <w:link w:val="Header"/>
    <w:uiPriority w:val="99"/>
    <w:rsid w:val="00282F14"/>
    <w:rPr>
      <w:rFonts w:ascii="Calibri Light" w:eastAsia="Calibri Light" w:hAnsi="Calibri Light" w:cs="Calibri Light"/>
      <w:lang w:bidi="en-US"/>
    </w:rPr>
  </w:style>
  <w:style w:type="paragraph" w:styleId="Footer">
    <w:name w:val="footer"/>
    <w:basedOn w:val="Normal"/>
    <w:link w:val="FooterChar"/>
    <w:uiPriority w:val="99"/>
    <w:unhideWhenUsed/>
    <w:rsid w:val="00282F14"/>
    <w:pPr>
      <w:tabs>
        <w:tab w:val="center" w:pos="4680"/>
        <w:tab w:val="right" w:pos="9360"/>
      </w:tabs>
    </w:pPr>
  </w:style>
  <w:style w:type="character" w:customStyle="1" w:styleId="FooterChar">
    <w:name w:val="Footer Char"/>
    <w:basedOn w:val="DefaultParagraphFont"/>
    <w:link w:val="Footer"/>
    <w:uiPriority w:val="99"/>
    <w:rsid w:val="00282F14"/>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idtown-association.rippling-at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Hertzler</dc:creator>
  <cp:lastModifiedBy>Luis</cp:lastModifiedBy>
  <cp:revision>6</cp:revision>
  <dcterms:created xsi:type="dcterms:W3CDTF">2019-09-26T15:27:00Z</dcterms:created>
  <dcterms:modified xsi:type="dcterms:W3CDTF">2021-08-31T23:09:00Z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2013</vt:lpwstr>
  </property>
  <property fmtid="{D5CDD505-2E9C-101B-9397-08002B2CF9AE}" pid="4" name="LastSaved">
    <vt:filetime>2018-12-07T00:00:00Z</vt:filetime>
  </property>
</Properties>
</file>